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847A4">
      <w:pPr>
        <w:jc w:val="center"/>
        <w:rPr>
          <w:rFonts w:ascii="仿宋_GB2312" w:eastAsia="仿宋_GB2312"/>
          <w:sz w:val="44"/>
          <w:szCs w:val="44"/>
        </w:rPr>
      </w:pPr>
    </w:p>
    <w:p w14:paraId="72A7EEA0">
      <w:pPr>
        <w:jc w:val="center"/>
        <w:rPr>
          <w:rFonts w:ascii="仿宋_GB2312" w:eastAsia="仿宋_GB2312"/>
          <w:sz w:val="44"/>
          <w:szCs w:val="44"/>
        </w:rPr>
      </w:pPr>
    </w:p>
    <w:p w14:paraId="34DB952B">
      <w:pPr>
        <w:spacing w:line="720" w:lineRule="exact"/>
        <w:jc w:val="center"/>
        <w:rPr>
          <w:rFonts w:hint="eastAsia" w:ascii="方正小标宋简体" w:eastAsia="方正小标宋简体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中山大学高校基本科研业务费青年教师培育项目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成果出版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2361E0B9">
      <w:pPr>
        <w:spacing w:line="720" w:lineRule="exact"/>
        <w:jc w:val="center"/>
        <w:rPr>
          <w:rFonts w:ascii="方正小标宋简体" w:eastAsia="方正小标宋简体"/>
          <w:sz w:val="48"/>
          <w:szCs w:val="48"/>
        </w:rPr>
      </w:pPr>
    </w:p>
    <w:p w14:paraId="3A8AA0F8">
      <w:pPr>
        <w:spacing w:line="72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申  请  书</w:t>
      </w:r>
      <w:bookmarkStart w:id="1" w:name="_GoBack"/>
      <w:bookmarkEnd w:id="1"/>
    </w:p>
    <w:p w14:paraId="75D15062"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 w14:paraId="18C931B3">
      <w:pPr>
        <w:jc w:val="center"/>
        <w:rPr>
          <w:rFonts w:ascii="方正小标宋简体" w:eastAsia="方正小标宋简体"/>
          <w:b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6135"/>
      </w:tblGrid>
      <w:tr w14:paraId="60942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25CCA">
            <w:pPr>
              <w:jc w:val="distribut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成果名称</w:t>
            </w: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BB27609">
            <w:pPr>
              <w:jc w:val="distribute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78CC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1614A">
            <w:pPr>
              <w:jc w:val="distribut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学 科 分 类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00701B6">
            <w:pPr>
              <w:jc w:val="center"/>
              <w:rPr>
                <w:rFonts w:ascii="楷体_GB2312" w:eastAsia="楷体_GB2312"/>
                <w:b/>
                <w:sz w:val="32"/>
              </w:rPr>
            </w:pPr>
          </w:p>
        </w:tc>
      </w:tr>
      <w:tr w14:paraId="4953B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F13F3">
            <w:pPr>
              <w:jc w:val="distribut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申请人姓名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21B7B4F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27CEC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44D55">
            <w:pPr>
              <w:jc w:val="distribut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所在单位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41C5BE0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292F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2EF60">
            <w:pPr>
              <w:jc w:val="distribut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申请日期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47988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</w:rPr>
              <w:t>年    月    日</w:t>
            </w:r>
          </w:p>
        </w:tc>
      </w:tr>
      <w:tr w14:paraId="2681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19867">
            <w:pPr>
              <w:jc w:val="distribut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起止时间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514C0911"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月——</w:t>
            </w:r>
            <w:r>
              <w:rPr>
                <w:rFonts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</w:tr>
    </w:tbl>
    <w:p w14:paraId="6DD27C17">
      <w:pPr>
        <w:spacing w:line="360" w:lineRule="auto"/>
        <w:ind w:firstLine="645"/>
        <w:jc w:val="center"/>
        <w:rPr>
          <w:rFonts w:ascii="宋体" w:hAnsi="宋体"/>
          <w:sz w:val="32"/>
        </w:rPr>
      </w:pPr>
    </w:p>
    <w:p w14:paraId="5AEE100A">
      <w:pPr>
        <w:spacing w:line="360" w:lineRule="auto"/>
        <w:ind w:firstLine="645"/>
        <w:jc w:val="center"/>
        <w:rPr>
          <w:rFonts w:ascii="宋体" w:hAnsi="宋体"/>
          <w:sz w:val="32"/>
        </w:rPr>
      </w:pPr>
    </w:p>
    <w:p w14:paraId="3EC77E14">
      <w:pPr>
        <w:tabs>
          <w:tab w:val="left" w:pos="1264"/>
          <w:tab w:val="left" w:pos="1987"/>
          <w:tab w:val="left" w:pos="2709"/>
        </w:tabs>
        <w:spacing w:line="567" w:lineRule="exact"/>
        <w:jc w:val="center"/>
        <w:rPr>
          <w:rFonts w:ascii="Microsoft JhengHei" w:eastAsia="Microsoft JhengHei"/>
          <w:b/>
          <w:sz w:val="36"/>
        </w:rPr>
        <w:sectPr>
          <w:pgSz w:w="11910" w:h="16840"/>
          <w:pgMar w:top="1502" w:right="1236" w:bottom="1400" w:left="1259" w:header="0" w:footer="1123" w:gutter="0"/>
          <w:cols w:space="720" w:num="1"/>
          <w:docGrid w:linePitch="1" w:charSpace="0"/>
        </w:sectPr>
      </w:pPr>
      <w:r>
        <w:rPr>
          <w:rFonts w:hint="eastAsia" w:ascii="宋体"/>
          <w:color w:val="000000"/>
          <w:sz w:val="24"/>
          <w:szCs w:val="24"/>
        </w:rPr>
        <w:t>二○二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/>
          <w:color w:val="000000"/>
          <w:sz w:val="24"/>
          <w:szCs w:val="24"/>
        </w:rPr>
        <w:t>年制</w:t>
      </w:r>
    </w:p>
    <w:p w14:paraId="70521EFB"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申请人郑重承诺：</w:t>
      </w:r>
    </w:p>
    <w:p w14:paraId="59CE7B9D">
      <w:pPr>
        <w:spacing w:line="560" w:lineRule="exact"/>
        <w:ind w:firstLine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1.《申请书》所填各项内容真实，引用的事实和数据准确；</w:t>
      </w:r>
    </w:p>
    <w:p w14:paraId="17F15C7D">
      <w:pPr>
        <w:spacing w:line="560" w:lineRule="exact"/>
        <w:ind w:firstLine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申报成果符合学术道德和学术规范，没有知识产权等方面的争议；</w:t>
      </w:r>
    </w:p>
    <w:p w14:paraId="1FEF8F70">
      <w:pPr>
        <w:spacing w:line="560" w:lineRule="exact"/>
        <w:ind w:firstLine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合作成果已征得其他作者授权同意；</w:t>
      </w:r>
    </w:p>
    <w:p w14:paraId="738A94E9">
      <w:pPr>
        <w:spacing w:line="560" w:lineRule="exact"/>
        <w:ind w:firstLine="560"/>
        <w:rPr>
          <w:rFonts w:asci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. 若填报内容失实或违反有关规定，愿意承担全部后果。</w:t>
      </w:r>
    </w:p>
    <w:p w14:paraId="50DCDEDA">
      <w:pPr>
        <w:spacing w:line="560" w:lineRule="exact"/>
        <w:jc w:val="center"/>
        <w:rPr>
          <w:rFonts w:ascii="黑体" w:eastAsia="黑体"/>
          <w:sz w:val="32"/>
          <w:szCs w:val="32"/>
        </w:rPr>
      </w:pPr>
    </w:p>
    <w:p w14:paraId="53DDAF8D"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 xml:space="preserve">  申请人签名：</w:t>
      </w:r>
    </w:p>
    <w:p w14:paraId="24F353BF">
      <w:pPr>
        <w:spacing w:before="156" w:beforeLines="50" w:line="560" w:lineRule="exact"/>
        <w:ind w:right="902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年   月   日</w:t>
      </w:r>
    </w:p>
    <w:p w14:paraId="501B0767">
      <w:pPr>
        <w:spacing w:before="156" w:beforeLines="50" w:line="560" w:lineRule="exact"/>
        <w:ind w:right="902"/>
        <w:jc w:val="center"/>
        <w:rPr>
          <w:rFonts w:ascii="仿宋_GB2312" w:eastAsia="仿宋_GB2312"/>
          <w:sz w:val="30"/>
        </w:rPr>
      </w:pPr>
    </w:p>
    <w:p w14:paraId="720A47FE">
      <w:pPr>
        <w:spacing w:before="156" w:beforeLines="50" w:line="560" w:lineRule="exact"/>
        <w:ind w:right="902"/>
        <w:jc w:val="center"/>
        <w:rPr>
          <w:rFonts w:ascii="仿宋_GB2312" w:eastAsia="仿宋_GB2312"/>
          <w:sz w:val="30"/>
        </w:rPr>
      </w:pPr>
    </w:p>
    <w:p w14:paraId="5B2EDDF9">
      <w:pPr>
        <w:spacing w:after="156" w:afterLines="50"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5EF14F93">
      <w:pPr>
        <w:spacing w:after="156" w:afterLines="50"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3D78441C">
      <w:pPr>
        <w:spacing w:after="156" w:afterLines="50"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40D94794">
      <w:pPr>
        <w:spacing w:after="156" w:afterLines="50"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4FDEF678">
      <w:pPr>
        <w:spacing w:after="156" w:afterLines="50"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44FF81E0">
      <w:pPr>
        <w:spacing w:after="156" w:afterLines="50"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247912A0">
      <w:pPr>
        <w:spacing w:after="156" w:afterLines="50"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7ADF8283">
      <w:pPr>
        <w:spacing w:after="156" w:afterLines="50"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7E70F605">
      <w:pPr>
        <w:spacing w:after="156" w:afterLines="50"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2B3C6766">
      <w:pPr>
        <w:rPr>
          <w:rFonts w:hint="eastAsia" w:ascii="黑体" w:hAnsi="黑体" w:eastAsia="黑体" w:cs="黑体"/>
          <w:sz w:val="32"/>
          <w:szCs w:val="32"/>
        </w:rPr>
      </w:pPr>
    </w:p>
    <w:p w14:paraId="31BFD812">
      <w:pPr>
        <w:spacing w:after="156" w:afterLines="50"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  表  说  明</w:t>
      </w:r>
    </w:p>
    <w:p w14:paraId="2640DB0B">
      <w:pPr>
        <w:spacing w:after="156" w:afterLines="50"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44DAFCDC">
      <w:pPr>
        <w:numPr>
          <w:ilvl w:val="0"/>
          <w:numId w:val="1"/>
        </w:numPr>
        <w:tabs>
          <w:tab w:val="left" w:pos="1050"/>
        </w:tabs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申请人应认真阅读《</w:t>
      </w:r>
      <w:r>
        <w:rPr>
          <w:rFonts w:hint="eastAsia" w:ascii="仿宋" w:hAnsi="仿宋" w:eastAsia="仿宋"/>
          <w:sz w:val="32"/>
          <w:szCs w:val="32"/>
        </w:rPr>
        <w:t>人文社会科学处关于申报202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年度中山大学高校基本科研业务费项目的通知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《中央高校基本科研业务费管理办法》及《中山大学高校基本科研业务费管理实施细则》。本计划项目资助经费：</w:t>
      </w:r>
      <w:r>
        <w:rPr>
          <w:rFonts w:hint="eastAsia" w:ascii="仿宋" w:hAnsi="仿宋" w:eastAsia="仿宋"/>
          <w:b/>
          <w:bCs/>
          <w:sz w:val="32"/>
          <w:szCs w:val="32"/>
        </w:rPr>
        <w:t>不得开支</w:t>
      </w:r>
      <w:r>
        <w:rPr>
          <w:rFonts w:hint="eastAsia" w:ascii="仿宋" w:hAnsi="仿宋" w:eastAsia="仿宋"/>
          <w:sz w:val="32"/>
          <w:szCs w:val="32"/>
        </w:rPr>
        <w:t>有工资性收入的人员工资、奖金、津补贴和福利支出；</w:t>
      </w:r>
      <w:r>
        <w:rPr>
          <w:rFonts w:hint="eastAsia" w:ascii="仿宋" w:hAnsi="仿宋" w:eastAsia="仿宋"/>
          <w:b/>
          <w:bCs/>
          <w:sz w:val="32"/>
          <w:szCs w:val="32"/>
        </w:rPr>
        <w:t>不得分摊</w:t>
      </w:r>
      <w:r>
        <w:rPr>
          <w:rFonts w:hint="eastAsia" w:ascii="仿宋" w:hAnsi="仿宋" w:eastAsia="仿宋"/>
          <w:sz w:val="32"/>
          <w:szCs w:val="32"/>
        </w:rPr>
        <w:t>学校公共管理和运行费用；</w:t>
      </w:r>
      <w:r>
        <w:rPr>
          <w:rFonts w:hint="eastAsia" w:ascii="仿宋" w:hAnsi="仿宋" w:eastAsia="仿宋"/>
          <w:b/>
          <w:bCs/>
          <w:sz w:val="32"/>
          <w:szCs w:val="32"/>
        </w:rPr>
        <w:t>不得用于偿还</w:t>
      </w:r>
      <w:r>
        <w:rPr>
          <w:rFonts w:hint="eastAsia" w:ascii="仿宋" w:hAnsi="仿宋" w:eastAsia="仿宋"/>
          <w:sz w:val="32"/>
          <w:szCs w:val="32"/>
        </w:rPr>
        <w:t>贷款、支付罚款、捐赠、赞助、投资等支出；</w:t>
      </w:r>
      <w:r>
        <w:rPr>
          <w:rFonts w:hint="eastAsia" w:ascii="仿宋" w:hAnsi="仿宋" w:eastAsia="仿宋"/>
          <w:b/>
          <w:bCs/>
          <w:sz w:val="32"/>
          <w:szCs w:val="32"/>
        </w:rPr>
        <w:t>也不得用于</w:t>
      </w:r>
      <w:r>
        <w:rPr>
          <w:rFonts w:hint="eastAsia" w:ascii="仿宋" w:hAnsi="仿宋" w:eastAsia="仿宋"/>
          <w:sz w:val="32"/>
          <w:szCs w:val="32"/>
        </w:rPr>
        <w:t>国家规定不得列支的其他支出（非科学研究直接相关的费用，如办公用品和办公耗材等</w:t>
      </w:r>
      <w:r>
        <w:rPr>
          <w:rFonts w:hint="eastAsia" w:ascii="仿宋" w:hAnsi="仿宋" w:eastAsia="仿宋"/>
          <w:b/>
          <w:bCs/>
          <w:sz w:val="32"/>
          <w:szCs w:val="32"/>
        </w:rPr>
        <w:t>办公经费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7E3AFF6">
      <w:pPr>
        <w:numPr>
          <w:ilvl w:val="0"/>
          <w:numId w:val="1"/>
        </w:numPr>
        <w:tabs>
          <w:tab w:val="left" w:pos="1050"/>
        </w:tabs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学科分类请参照《国家社会科学基金项目申报数据代码表》中的一级学科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和二级学科名称</w:t>
      </w:r>
      <w:r>
        <w:rPr>
          <w:rFonts w:hint="eastAsia" w:ascii="仿宋" w:hAnsi="仿宋" w:eastAsia="仿宋" w:cs="仿宋"/>
          <w:sz w:val="32"/>
          <w:szCs w:val="32"/>
        </w:rPr>
        <w:t>填写。</w:t>
      </w:r>
    </w:p>
    <w:p w14:paraId="519183C9">
      <w:pPr>
        <w:numPr>
          <w:ilvl w:val="0"/>
          <w:numId w:val="1"/>
        </w:numPr>
        <w:tabs>
          <w:tab w:val="left" w:pos="1050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本项目的研究年限原则上为一年。</w:t>
      </w:r>
    </w:p>
    <w:p w14:paraId="09121C25">
      <w:pPr>
        <w:numPr>
          <w:ilvl w:val="0"/>
          <w:numId w:val="1"/>
        </w:numPr>
        <w:tabs>
          <w:tab w:val="left" w:pos="1050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申请书请用A4纸双面打印，左侧装订。各栏空格不够时，可自行加页。申请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书</w:t>
      </w:r>
      <w:r>
        <w:rPr>
          <w:rFonts w:hint="eastAsia" w:ascii="仿宋" w:hAnsi="仿宋" w:eastAsia="仿宋" w:cs="仿宋"/>
          <w:sz w:val="32"/>
          <w:szCs w:val="32"/>
        </w:rPr>
        <w:t>一式两份，由所在单位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组织评审推荐立项后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一份学院留存，一份</w:t>
      </w:r>
      <w:r>
        <w:rPr>
          <w:rFonts w:hint="eastAsia" w:ascii="仿宋" w:hAnsi="仿宋" w:eastAsia="仿宋" w:cs="仿宋"/>
          <w:sz w:val="32"/>
          <w:szCs w:val="32"/>
        </w:rPr>
        <w:t>报送人文社会科学处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2ADB237">
      <w:pPr>
        <w:numPr>
          <w:ilvl w:val="0"/>
          <w:numId w:val="1"/>
        </w:numPr>
        <w:tabs>
          <w:tab w:val="left" w:pos="1050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获资助出版的成果，应在出版物封面或扉页等显著位置注明“中山大学高校基本科研业务费青年教师培育项目支持（含项目批准号）”（the Fundamental Research Funds for the Central Universities, Sun Yat-sen University）字样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21526AC">
      <w:pPr>
        <w:widowControl w:val="0"/>
        <w:numPr>
          <w:ilvl w:val="0"/>
          <w:numId w:val="0"/>
        </w:numPr>
        <w:tabs>
          <w:tab w:val="left" w:pos="1050"/>
        </w:tabs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620" w:header="851" w:footer="992" w:gutter="0"/>
          <w:pgNumType w:start="0"/>
          <w:cols w:space="720" w:num="1"/>
          <w:titlePg/>
          <w:docGrid w:type="lines" w:linePitch="312" w:charSpace="0"/>
        </w:sectPr>
      </w:pPr>
    </w:p>
    <w:p w14:paraId="2A548989">
      <w:pPr>
        <w:rPr>
          <w:rFonts w:ascii="仿宋_GB2312" w:eastAsia="仿宋_GB2312"/>
          <w:b/>
          <w:sz w:val="28"/>
          <w:szCs w:val="28"/>
          <w:lang w:val="en-US"/>
        </w:rPr>
      </w:pPr>
    </w:p>
    <w:p w14:paraId="4EC1378A">
      <w:pPr>
        <w:pStyle w:val="3"/>
        <w:numPr>
          <w:ilvl w:val="0"/>
          <w:numId w:val="2"/>
        </w:numPr>
        <w:spacing w:line="500" w:lineRule="exact"/>
        <w:rPr>
          <w:rFonts w:ascii="仿宋_GB2312" w:eastAsia="仿宋_GB2312"/>
          <w:b/>
          <w:sz w:val="28"/>
          <w:szCs w:val="28"/>
          <w:lang w:val="en-US"/>
        </w:rPr>
      </w:pPr>
      <w:r>
        <w:rPr>
          <w:rFonts w:hint="eastAsia" w:ascii="仿宋_GB2312" w:eastAsia="仿宋_GB2312"/>
          <w:b/>
          <w:sz w:val="28"/>
          <w:szCs w:val="28"/>
          <w:lang w:val="en-US"/>
        </w:rPr>
        <w:t>基本信息表</w:t>
      </w:r>
    </w:p>
    <w:p w14:paraId="495C21B9">
      <w:pPr>
        <w:pStyle w:val="3"/>
        <w:spacing w:line="500" w:lineRule="exact"/>
        <w:jc w:val="center"/>
        <w:rPr>
          <w:rFonts w:hint="eastAsia" w:ascii="仿宋_GB2312" w:eastAsia="仿宋_GB2312"/>
          <w:b/>
          <w:sz w:val="28"/>
          <w:szCs w:val="28"/>
        </w:rPr>
      </w:pPr>
    </w:p>
    <w:tbl>
      <w:tblPr>
        <w:tblStyle w:val="7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167"/>
        <w:gridCol w:w="1107"/>
        <w:gridCol w:w="1089"/>
        <w:gridCol w:w="1471"/>
        <w:gridCol w:w="1404"/>
        <w:gridCol w:w="711"/>
        <w:gridCol w:w="664"/>
        <w:gridCol w:w="1294"/>
      </w:tblGrid>
      <w:tr w14:paraId="0D3FA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667" w:type="dxa"/>
            <w:gridSpan w:val="2"/>
            <w:vAlign w:val="center"/>
          </w:tcPr>
          <w:p w14:paraId="3782645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成果名称</w:t>
            </w:r>
          </w:p>
        </w:tc>
        <w:tc>
          <w:tcPr>
            <w:tcW w:w="7740" w:type="dxa"/>
            <w:gridSpan w:val="7"/>
            <w:vAlign w:val="center"/>
          </w:tcPr>
          <w:p w14:paraId="2E38007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783B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667" w:type="dxa"/>
            <w:gridSpan w:val="2"/>
            <w:vAlign w:val="center"/>
          </w:tcPr>
          <w:p w14:paraId="63E3623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一级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学科</w:t>
            </w:r>
          </w:p>
          <w:p w14:paraId="3F0D0E3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分类</w:t>
            </w:r>
          </w:p>
        </w:tc>
        <w:tc>
          <w:tcPr>
            <w:tcW w:w="2196" w:type="dxa"/>
            <w:gridSpan w:val="2"/>
            <w:vAlign w:val="center"/>
          </w:tcPr>
          <w:p w14:paraId="7B11412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02DB0ED2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二级学科分类</w:t>
            </w:r>
          </w:p>
        </w:tc>
        <w:tc>
          <w:tcPr>
            <w:tcW w:w="4073" w:type="dxa"/>
            <w:gridSpan w:val="4"/>
            <w:vAlign w:val="center"/>
          </w:tcPr>
          <w:p w14:paraId="64363B27"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FB39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667" w:type="dxa"/>
            <w:gridSpan w:val="2"/>
            <w:vAlign w:val="center"/>
          </w:tcPr>
          <w:p w14:paraId="1BBC816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成果形式</w:t>
            </w:r>
          </w:p>
        </w:tc>
        <w:tc>
          <w:tcPr>
            <w:tcW w:w="3667" w:type="dxa"/>
            <w:gridSpan w:val="3"/>
            <w:vAlign w:val="center"/>
          </w:tcPr>
          <w:p w14:paraId="51E3EAF2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bookmarkStart w:id="0" w:name="OLE_LINK1"/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优秀博士论文 </w:t>
            </w:r>
          </w:p>
          <w:p w14:paraId="389ADE27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博士后出站报告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gridSpan w:val="2"/>
            <w:vAlign w:val="center"/>
          </w:tcPr>
          <w:p w14:paraId="177DD16B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博士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答辩/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博后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出站时间</w:t>
            </w:r>
          </w:p>
        </w:tc>
        <w:tc>
          <w:tcPr>
            <w:tcW w:w="1958" w:type="dxa"/>
            <w:gridSpan w:val="2"/>
            <w:vAlign w:val="center"/>
          </w:tcPr>
          <w:p w14:paraId="7004192C">
            <w:pPr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42351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667" w:type="dxa"/>
            <w:gridSpan w:val="2"/>
            <w:vAlign w:val="center"/>
          </w:tcPr>
          <w:p w14:paraId="3E488702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拟交付出版社名称</w:t>
            </w:r>
          </w:p>
        </w:tc>
        <w:tc>
          <w:tcPr>
            <w:tcW w:w="2196" w:type="dxa"/>
            <w:gridSpan w:val="2"/>
            <w:vAlign w:val="center"/>
          </w:tcPr>
          <w:p w14:paraId="651792B2">
            <w:pPr>
              <w:ind w:firstLine="1680" w:firstLineChars="600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71" w:type="dxa"/>
            <w:vAlign w:val="center"/>
          </w:tcPr>
          <w:p w14:paraId="1EC9C78E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申报字数</w:t>
            </w:r>
          </w:p>
        </w:tc>
        <w:tc>
          <w:tcPr>
            <w:tcW w:w="1404" w:type="dxa"/>
            <w:vAlign w:val="center"/>
          </w:tcPr>
          <w:p w14:paraId="6E2484FD">
            <w:pPr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万字              </w:t>
            </w:r>
          </w:p>
        </w:tc>
        <w:tc>
          <w:tcPr>
            <w:tcW w:w="1375" w:type="dxa"/>
            <w:gridSpan w:val="2"/>
            <w:vAlign w:val="center"/>
          </w:tcPr>
          <w:p w14:paraId="645A7869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最终字数</w:t>
            </w:r>
          </w:p>
        </w:tc>
        <w:tc>
          <w:tcPr>
            <w:tcW w:w="1294" w:type="dxa"/>
            <w:vAlign w:val="center"/>
          </w:tcPr>
          <w:p w14:paraId="2C6D491A">
            <w:pPr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万字</w:t>
            </w:r>
          </w:p>
        </w:tc>
      </w:tr>
      <w:tr w14:paraId="3BBCC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67" w:type="dxa"/>
            <w:gridSpan w:val="2"/>
            <w:vAlign w:val="center"/>
          </w:tcPr>
          <w:p w14:paraId="394FDE8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申请人姓名</w:t>
            </w:r>
          </w:p>
        </w:tc>
        <w:tc>
          <w:tcPr>
            <w:tcW w:w="2196" w:type="dxa"/>
            <w:gridSpan w:val="2"/>
            <w:vAlign w:val="center"/>
          </w:tcPr>
          <w:p w14:paraId="3FD6915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3476F32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404" w:type="dxa"/>
            <w:vAlign w:val="center"/>
          </w:tcPr>
          <w:p w14:paraId="16EBE3B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2CB569C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294" w:type="dxa"/>
            <w:vAlign w:val="center"/>
          </w:tcPr>
          <w:p w14:paraId="35B0FDE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4B9B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667" w:type="dxa"/>
            <w:gridSpan w:val="2"/>
            <w:vAlign w:val="center"/>
          </w:tcPr>
          <w:p w14:paraId="16C11C3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研究专长</w:t>
            </w:r>
          </w:p>
        </w:tc>
        <w:tc>
          <w:tcPr>
            <w:tcW w:w="2196" w:type="dxa"/>
            <w:gridSpan w:val="2"/>
            <w:tcBorders>
              <w:bottom w:val="single" w:color="auto" w:sz="4" w:space="0"/>
            </w:tcBorders>
            <w:vAlign w:val="center"/>
          </w:tcPr>
          <w:p w14:paraId="7F4FCAFC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1" w:type="dxa"/>
            <w:tcBorders>
              <w:bottom w:val="single" w:color="auto" w:sz="4" w:space="0"/>
            </w:tcBorders>
            <w:vAlign w:val="center"/>
          </w:tcPr>
          <w:p w14:paraId="4E80BAD2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学历学位</w:t>
            </w:r>
          </w:p>
        </w:tc>
        <w:tc>
          <w:tcPr>
            <w:tcW w:w="1404" w:type="dxa"/>
            <w:tcBorders>
              <w:bottom w:val="single" w:color="auto" w:sz="4" w:space="0"/>
            </w:tcBorders>
            <w:vAlign w:val="center"/>
          </w:tcPr>
          <w:p w14:paraId="2B7695A1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vAlign w:val="center"/>
          </w:tcPr>
          <w:p w14:paraId="303CEE56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专业技术职务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69C71DE0">
            <w:pPr>
              <w:jc w:val="center"/>
              <w:rPr>
                <w:rFonts w:hint="eastAsia" w:eastAsia="仿宋_GB2312" w:asciiTheme="minorHAnsi" w:hAnsiTheme="minorHAnsi"/>
                <w:sz w:val="28"/>
                <w:szCs w:val="28"/>
              </w:rPr>
            </w:pPr>
          </w:p>
        </w:tc>
      </w:tr>
      <w:tr w14:paraId="41BA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667" w:type="dxa"/>
            <w:gridSpan w:val="2"/>
            <w:vAlign w:val="center"/>
          </w:tcPr>
          <w:p w14:paraId="219EBC7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667" w:type="dxa"/>
            <w:gridSpan w:val="3"/>
            <w:tcBorders>
              <w:bottom w:val="single" w:color="auto" w:sz="4" w:space="0"/>
            </w:tcBorders>
            <w:vAlign w:val="center"/>
          </w:tcPr>
          <w:p w14:paraId="0C047B98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4" w:type="dxa"/>
            <w:tcBorders>
              <w:bottom w:val="single" w:color="auto" w:sz="4" w:space="0"/>
            </w:tcBorders>
            <w:vAlign w:val="center"/>
          </w:tcPr>
          <w:p w14:paraId="3D5BFEC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行政职务</w:t>
            </w:r>
          </w:p>
        </w:tc>
        <w:tc>
          <w:tcPr>
            <w:tcW w:w="2669" w:type="dxa"/>
            <w:gridSpan w:val="3"/>
            <w:tcBorders>
              <w:bottom w:val="single" w:color="auto" w:sz="4" w:space="0"/>
            </w:tcBorders>
            <w:vAlign w:val="center"/>
          </w:tcPr>
          <w:p w14:paraId="5B7C819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B9E8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667" w:type="dxa"/>
            <w:gridSpan w:val="2"/>
            <w:vAlign w:val="center"/>
          </w:tcPr>
          <w:p w14:paraId="066236B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7740" w:type="dxa"/>
            <w:gridSpan w:val="7"/>
            <w:vAlign w:val="center"/>
          </w:tcPr>
          <w:p w14:paraId="78979CA8"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61A6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667" w:type="dxa"/>
            <w:gridSpan w:val="2"/>
            <w:vAlign w:val="center"/>
          </w:tcPr>
          <w:p w14:paraId="619DC3CC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联系电话（手机）</w:t>
            </w:r>
          </w:p>
        </w:tc>
        <w:tc>
          <w:tcPr>
            <w:tcW w:w="2196" w:type="dxa"/>
            <w:gridSpan w:val="2"/>
            <w:vAlign w:val="center"/>
          </w:tcPr>
          <w:p w14:paraId="5CE38C39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141BD0BE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4073" w:type="dxa"/>
            <w:gridSpan w:val="4"/>
            <w:vAlign w:val="center"/>
          </w:tcPr>
          <w:p w14:paraId="1F18B142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6339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" w:type="dxa"/>
            <w:vMerge w:val="restart"/>
            <w:textDirection w:val="tbRlV"/>
          </w:tcPr>
          <w:p w14:paraId="01DA2379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他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作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者</w:t>
            </w:r>
          </w:p>
        </w:tc>
        <w:tc>
          <w:tcPr>
            <w:tcW w:w="1167" w:type="dxa"/>
            <w:vAlign w:val="center"/>
          </w:tcPr>
          <w:p w14:paraId="3C6FCFA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107" w:type="dxa"/>
            <w:vAlign w:val="center"/>
          </w:tcPr>
          <w:p w14:paraId="71523F2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学历</w:t>
            </w:r>
          </w:p>
          <w:p w14:paraId="3B88FA6B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089" w:type="dxa"/>
            <w:vAlign w:val="center"/>
          </w:tcPr>
          <w:p w14:paraId="3D1872BF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专业技术职务</w:t>
            </w:r>
          </w:p>
        </w:tc>
        <w:tc>
          <w:tcPr>
            <w:tcW w:w="1471" w:type="dxa"/>
            <w:vAlign w:val="center"/>
          </w:tcPr>
          <w:p w14:paraId="1A0B0A4B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2779" w:type="dxa"/>
            <w:gridSpan w:val="3"/>
            <w:vAlign w:val="center"/>
          </w:tcPr>
          <w:p w14:paraId="087CA15E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研究专长</w:t>
            </w:r>
          </w:p>
        </w:tc>
        <w:tc>
          <w:tcPr>
            <w:tcW w:w="1294" w:type="dxa"/>
            <w:vAlign w:val="center"/>
          </w:tcPr>
          <w:p w14:paraId="2AA393D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签名</w:t>
            </w:r>
          </w:p>
        </w:tc>
      </w:tr>
      <w:tr w14:paraId="60612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00" w:type="dxa"/>
            <w:vMerge w:val="continue"/>
          </w:tcPr>
          <w:p w14:paraId="7F70487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14:paraId="585F52D2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 w14:paraId="693C0841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36FFBFD0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6B708B0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64543954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7D28F4D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0234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00" w:type="dxa"/>
            <w:vMerge w:val="continue"/>
          </w:tcPr>
          <w:p w14:paraId="1D8C2AAC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14:paraId="6ADF1B0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14:paraId="7E9C343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2AA4154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76A3780C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01E1919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62B416E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1E17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00" w:type="dxa"/>
            <w:vMerge w:val="continue"/>
          </w:tcPr>
          <w:p w14:paraId="71DD9B79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14:paraId="395C15F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14:paraId="6CD2B88E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66532D68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2B660EE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5BC10E0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3B7796C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6169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00" w:type="dxa"/>
            <w:vMerge w:val="continue"/>
          </w:tcPr>
          <w:p w14:paraId="47474B3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14:paraId="4E9D826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14:paraId="3E257CE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4A689F32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3D7D1C7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49D4EA14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3393FBFE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42351E74">
      <w:pPr>
        <w:pStyle w:val="13"/>
        <w:numPr>
          <w:ilvl w:val="0"/>
          <w:numId w:val="2"/>
        </w:numPr>
        <w:rPr>
          <w:rFonts w:ascii="仿宋_GB2312" w:eastAsia="仿宋_GB2312"/>
          <w:b/>
          <w:sz w:val="28"/>
          <w:szCs w:val="28"/>
        </w:rPr>
      </w:pPr>
      <w:r>
        <w:br w:type="page"/>
      </w:r>
      <w:r>
        <w:rPr>
          <w:rFonts w:hint="eastAsia" w:ascii="仿宋_GB2312" w:eastAsia="仿宋_GB2312"/>
          <w:b/>
          <w:sz w:val="28"/>
          <w:szCs w:val="28"/>
        </w:rPr>
        <w:t>申报成果介绍</w:t>
      </w:r>
    </w:p>
    <w:p w14:paraId="72275208">
      <w:pPr>
        <w:rPr>
          <w:rFonts w:hint="eastAsia" w:ascii="仿宋_GB2312" w:eastAsia="仿宋_GB2312"/>
          <w:b/>
          <w:sz w:val="28"/>
          <w:szCs w:val="28"/>
        </w:rPr>
      </w:pPr>
    </w:p>
    <w:tbl>
      <w:tblPr>
        <w:tblStyle w:val="7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8393"/>
      </w:tblGrid>
      <w:tr w14:paraId="67C13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4" w:hRule="atLeast"/>
          <w:jc w:val="center"/>
        </w:trPr>
        <w:tc>
          <w:tcPr>
            <w:tcW w:w="1014" w:type="dxa"/>
            <w:textDirection w:val="tbLrV"/>
            <w:vAlign w:val="center"/>
          </w:tcPr>
          <w:p w14:paraId="2A112D09">
            <w:pPr>
              <w:ind w:left="113" w:right="113"/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成 果 内 容 简 介</w:t>
            </w:r>
          </w:p>
        </w:tc>
        <w:tc>
          <w:tcPr>
            <w:tcW w:w="8393" w:type="dxa"/>
          </w:tcPr>
          <w:p w14:paraId="1120ED08"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（简要介绍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成果</w:t>
            </w:r>
            <w:r>
              <w:rPr>
                <w:rFonts w:hint="eastAsia" w:ascii="楷体" w:hAnsi="楷体" w:eastAsia="楷体" w:cs="楷体"/>
                <w:sz w:val="24"/>
              </w:rPr>
              <w:t>的框架、核心观点、研究方法、结论等，1000字以内）</w:t>
            </w:r>
          </w:p>
          <w:p w14:paraId="6AAB36A5">
            <w:pPr>
              <w:rPr>
                <w:rFonts w:ascii="楷体" w:hAnsi="楷体" w:eastAsia="楷体" w:cs="楷体"/>
                <w:sz w:val="24"/>
              </w:rPr>
            </w:pPr>
          </w:p>
          <w:p w14:paraId="1175E328">
            <w:pPr>
              <w:rPr>
                <w:rFonts w:ascii="楷体" w:hAnsi="楷体" w:eastAsia="楷体" w:cs="楷体"/>
                <w:sz w:val="24"/>
              </w:rPr>
            </w:pPr>
          </w:p>
          <w:p w14:paraId="46C71ACC">
            <w:pPr>
              <w:rPr>
                <w:rFonts w:ascii="楷体" w:hAnsi="楷体" w:eastAsia="楷体" w:cs="楷体"/>
                <w:sz w:val="24"/>
              </w:rPr>
            </w:pPr>
          </w:p>
          <w:p w14:paraId="18499795">
            <w:pPr>
              <w:rPr>
                <w:rFonts w:ascii="楷体" w:hAnsi="楷体" w:eastAsia="楷体" w:cs="楷体"/>
                <w:sz w:val="24"/>
              </w:rPr>
            </w:pPr>
          </w:p>
          <w:p w14:paraId="571F2102">
            <w:pPr>
              <w:rPr>
                <w:rFonts w:ascii="楷体" w:hAnsi="楷体" w:eastAsia="楷体" w:cs="楷体"/>
                <w:sz w:val="24"/>
              </w:rPr>
            </w:pPr>
          </w:p>
          <w:p w14:paraId="38DA369D">
            <w:pPr>
              <w:rPr>
                <w:rFonts w:ascii="楷体" w:hAnsi="楷体" w:eastAsia="楷体" w:cs="楷体"/>
                <w:sz w:val="24"/>
              </w:rPr>
            </w:pPr>
          </w:p>
          <w:p w14:paraId="71559D88">
            <w:pPr>
              <w:rPr>
                <w:rFonts w:ascii="楷体" w:hAnsi="楷体" w:eastAsia="楷体" w:cs="楷体"/>
                <w:sz w:val="24"/>
              </w:rPr>
            </w:pPr>
          </w:p>
          <w:p w14:paraId="6E58E00A">
            <w:pPr>
              <w:rPr>
                <w:rFonts w:ascii="楷体" w:hAnsi="楷体" w:eastAsia="楷体" w:cs="楷体"/>
                <w:sz w:val="24"/>
              </w:rPr>
            </w:pPr>
          </w:p>
          <w:p w14:paraId="6BD9A501">
            <w:pPr>
              <w:rPr>
                <w:rFonts w:ascii="楷体" w:hAnsi="楷体" w:eastAsia="楷体" w:cs="楷体"/>
                <w:sz w:val="24"/>
              </w:rPr>
            </w:pPr>
          </w:p>
          <w:p w14:paraId="12C61763">
            <w:pPr>
              <w:rPr>
                <w:rFonts w:ascii="楷体" w:hAnsi="楷体" w:eastAsia="楷体" w:cs="楷体"/>
                <w:sz w:val="24"/>
              </w:rPr>
            </w:pPr>
          </w:p>
          <w:p w14:paraId="28E99F58">
            <w:pPr>
              <w:rPr>
                <w:rFonts w:ascii="楷体" w:hAnsi="楷体" w:eastAsia="楷体" w:cs="楷体"/>
                <w:sz w:val="24"/>
              </w:rPr>
            </w:pPr>
          </w:p>
          <w:p w14:paraId="723CDE3A">
            <w:pPr>
              <w:rPr>
                <w:rFonts w:ascii="楷体" w:hAnsi="楷体" w:eastAsia="楷体" w:cs="楷体"/>
                <w:sz w:val="24"/>
              </w:rPr>
            </w:pPr>
          </w:p>
          <w:p w14:paraId="1B1824C0">
            <w:pPr>
              <w:rPr>
                <w:rFonts w:ascii="楷体" w:hAnsi="楷体" w:eastAsia="楷体" w:cs="楷体"/>
                <w:sz w:val="24"/>
              </w:rPr>
            </w:pPr>
          </w:p>
          <w:p w14:paraId="5F4E79F5">
            <w:pPr>
              <w:rPr>
                <w:rFonts w:ascii="楷体" w:hAnsi="楷体" w:eastAsia="楷体" w:cs="楷体"/>
                <w:sz w:val="24"/>
              </w:rPr>
            </w:pPr>
          </w:p>
          <w:p w14:paraId="60518C4F">
            <w:pPr>
              <w:rPr>
                <w:rFonts w:ascii="楷体" w:hAnsi="楷体" w:eastAsia="楷体" w:cs="楷体"/>
                <w:sz w:val="24"/>
              </w:rPr>
            </w:pPr>
          </w:p>
          <w:p w14:paraId="57AEBE0E">
            <w:pPr>
              <w:rPr>
                <w:rFonts w:ascii="楷体" w:hAnsi="楷体" w:eastAsia="楷体" w:cs="楷体"/>
                <w:sz w:val="24"/>
              </w:rPr>
            </w:pPr>
          </w:p>
          <w:p w14:paraId="4B96483D">
            <w:pPr>
              <w:rPr>
                <w:rFonts w:ascii="楷体" w:hAnsi="楷体" w:eastAsia="楷体" w:cs="楷体"/>
                <w:sz w:val="24"/>
              </w:rPr>
            </w:pPr>
          </w:p>
          <w:p w14:paraId="1AE3404B">
            <w:pPr>
              <w:rPr>
                <w:rFonts w:ascii="楷体" w:hAnsi="楷体" w:eastAsia="楷体" w:cs="楷体"/>
                <w:sz w:val="24"/>
              </w:rPr>
            </w:pPr>
          </w:p>
          <w:p w14:paraId="5C55DD40">
            <w:pPr>
              <w:rPr>
                <w:rFonts w:ascii="楷体" w:hAnsi="楷体" w:eastAsia="楷体" w:cs="楷体"/>
                <w:sz w:val="24"/>
              </w:rPr>
            </w:pPr>
          </w:p>
          <w:p w14:paraId="4335B4EA">
            <w:pPr>
              <w:rPr>
                <w:rFonts w:ascii="楷体" w:hAnsi="楷体" w:eastAsia="楷体" w:cs="楷体"/>
                <w:sz w:val="24"/>
              </w:rPr>
            </w:pPr>
          </w:p>
          <w:p w14:paraId="71132C92">
            <w:pPr>
              <w:rPr>
                <w:rFonts w:ascii="楷体" w:hAnsi="楷体" w:eastAsia="楷体" w:cs="楷体"/>
                <w:sz w:val="24"/>
              </w:rPr>
            </w:pPr>
          </w:p>
          <w:p w14:paraId="17FA70C9">
            <w:pPr>
              <w:rPr>
                <w:rFonts w:ascii="楷体" w:hAnsi="楷体" w:eastAsia="楷体" w:cs="楷体"/>
                <w:sz w:val="24"/>
              </w:rPr>
            </w:pPr>
          </w:p>
          <w:p w14:paraId="62489996">
            <w:pPr>
              <w:rPr>
                <w:rFonts w:ascii="楷体" w:hAnsi="楷体" w:eastAsia="楷体" w:cs="楷体"/>
                <w:sz w:val="24"/>
              </w:rPr>
            </w:pPr>
          </w:p>
          <w:p w14:paraId="63535114">
            <w:pPr>
              <w:rPr>
                <w:rFonts w:ascii="楷体" w:hAnsi="楷体" w:eastAsia="楷体" w:cs="楷体"/>
                <w:sz w:val="24"/>
              </w:rPr>
            </w:pPr>
          </w:p>
          <w:p w14:paraId="6DDD40D4">
            <w:pPr>
              <w:rPr>
                <w:rFonts w:ascii="楷体" w:hAnsi="楷体" w:eastAsia="楷体" w:cs="楷体"/>
                <w:sz w:val="24"/>
              </w:rPr>
            </w:pPr>
          </w:p>
          <w:p w14:paraId="5FD00C47">
            <w:pPr>
              <w:rPr>
                <w:rFonts w:ascii="楷体" w:hAnsi="楷体" w:eastAsia="楷体" w:cs="楷体"/>
                <w:sz w:val="24"/>
              </w:rPr>
            </w:pPr>
          </w:p>
          <w:p w14:paraId="7A2871C7">
            <w:pPr>
              <w:rPr>
                <w:rFonts w:ascii="楷体" w:hAnsi="楷体" w:eastAsia="楷体" w:cs="楷体"/>
                <w:sz w:val="24"/>
              </w:rPr>
            </w:pPr>
          </w:p>
          <w:p w14:paraId="2C650C05">
            <w:pPr>
              <w:rPr>
                <w:rFonts w:ascii="楷体" w:hAnsi="楷体" w:eastAsia="楷体" w:cs="楷体"/>
                <w:sz w:val="24"/>
              </w:rPr>
            </w:pPr>
          </w:p>
          <w:p w14:paraId="0D386EB8">
            <w:pPr>
              <w:rPr>
                <w:rFonts w:ascii="楷体" w:hAnsi="楷体" w:eastAsia="楷体" w:cs="楷体"/>
                <w:sz w:val="24"/>
              </w:rPr>
            </w:pPr>
          </w:p>
          <w:p w14:paraId="39721808">
            <w:pPr>
              <w:rPr>
                <w:rFonts w:ascii="楷体" w:hAnsi="楷体" w:eastAsia="楷体" w:cs="楷体"/>
                <w:sz w:val="24"/>
              </w:rPr>
            </w:pPr>
          </w:p>
          <w:p w14:paraId="02A51081">
            <w:pPr>
              <w:rPr>
                <w:rFonts w:ascii="楷体" w:hAnsi="楷体" w:eastAsia="楷体" w:cs="楷体"/>
                <w:sz w:val="24"/>
              </w:rPr>
            </w:pPr>
          </w:p>
          <w:p w14:paraId="494D8DA3">
            <w:pPr>
              <w:rPr>
                <w:rFonts w:ascii="楷体" w:hAnsi="楷体" w:eastAsia="楷体" w:cs="楷体"/>
                <w:sz w:val="24"/>
              </w:rPr>
            </w:pPr>
          </w:p>
          <w:p w14:paraId="20E5EE7B">
            <w:pPr>
              <w:rPr>
                <w:rFonts w:ascii="楷体" w:hAnsi="楷体" w:eastAsia="楷体" w:cs="楷体"/>
                <w:sz w:val="24"/>
              </w:rPr>
            </w:pPr>
          </w:p>
          <w:p w14:paraId="4A94E3B6">
            <w:pPr>
              <w:rPr>
                <w:rFonts w:ascii="楷体" w:hAnsi="楷体" w:eastAsia="楷体" w:cs="楷体"/>
                <w:sz w:val="24"/>
              </w:rPr>
            </w:pPr>
          </w:p>
          <w:p w14:paraId="77966B1E">
            <w:pPr>
              <w:rPr>
                <w:rFonts w:ascii="楷体" w:hAnsi="楷体" w:eastAsia="楷体" w:cs="楷体"/>
                <w:sz w:val="24"/>
              </w:rPr>
            </w:pPr>
          </w:p>
          <w:p w14:paraId="2791BCA8">
            <w:pPr>
              <w:rPr>
                <w:rFonts w:ascii="楷体" w:hAnsi="楷体" w:eastAsia="楷体" w:cs="楷体"/>
                <w:sz w:val="24"/>
              </w:rPr>
            </w:pPr>
          </w:p>
          <w:p w14:paraId="0501BE30">
            <w:pPr>
              <w:rPr>
                <w:rFonts w:ascii="楷体" w:hAnsi="楷体" w:eastAsia="楷体" w:cs="楷体"/>
                <w:sz w:val="24"/>
              </w:rPr>
            </w:pPr>
          </w:p>
          <w:p w14:paraId="3FE252BE">
            <w:pPr>
              <w:rPr>
                <w:rFonts w:ascii="楷体" w:hAnsi="楷体" w:eastAsia="楷体" w:cs="楷体"/>
                <w:sz w:val="24"/>
              </w:rPr>
            </w:pPr>
          </w:p>
          <w:p w14:paraId="76323DE6">
            <w:pPr>
              <w:rPr>
                <w:rFonts w:ascii="楷体" w:hAnsi="楷体" w:eastAsia="楷体" w:cs="楷体"/>
                <w:sz w:val="24"/>
              </w:rPr>
            </w:pPr>
          </w:p>
          <w:p w14:paraId="35306D80">
            <w:pPr>
              <w:rPr>
                <w:rFonts w:ascii="楷体" w:hAnsi="楷体" w:eastAsia="楷体" w:cs="楷体"/>
                <w:sz w:val="24"/>
              </w:rPr>
            </w:pPr>
          </w:p>
        </w:tc>
      </w:tr>
      <w:tr w14:paraId="51FFC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  <w:jc w:val="center"/>
        </w:trPr>
        <w:tc>
          <w:tcPr>
            <w:tcW w:w="1014" w:type="dxa"/>
            <w:textDirection w:val="tbLrV"/>
            <w:vAlign w:val="center"/>
          </w:tcPr>
          <w:p w14:paraId="1E5E4C05">
            <w:pPr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申 请 资 助 理 由</w:t>
            </w:r>
          </w:p>
        </w:tc>
        <w:tc>
          <w:tcPr>
            <w:tcW w:w="8393" w:type="dxa"/>
          </w:tcPr>
          <w:p w14:paraId="4CD85A01"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（建议从学术价值、创新性、社会影响力、市场前景等方面阐述，500字以内）</w:t>
            </w:r>
          </w:p>
          <w:p w14:paraId="4C75E5EC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72E47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atLeast"/>
          <w:jc w:val="center"/>
        </w:trPr>
        <w:tc>
          <w:tcPr>
            <w:tcW w:w="1014" w:type="dxa"/>
            <w:textDirection w:val="tbLrV"/>
            <w:vAlign w:val="center"/>
          </w:tcPr>
          <w:p w14:paraId="0388501C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已 出 版 同 类 图 书 情 况</w:t>
            </w:r>
          </w:p>
        </w:tc>
        <w:tc>
          <w:tcPr>
            <w:tcW w:w="8393" w:type="dxa"/>
          </w:tcPr>
          <w:p w14:paraId="187799CA">
            <w:pPr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（请注明同类图书的名称、作者、出版社、出版时间）</w:t>
            </w:r>
          </w:p>
          <w:p w14:paraId="4CD20745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14:paraId="3E1CB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  <w:jc w:val="center"/>
        </w:trPr>
        <w:tc>
          <w:tcPr>
            <w:tcW w:w="1014" w:type="dxa"/>
            <w:textDirection w:val="tbRlV"/>
            <w:vAlign w:val="center"/>
          </w:tcPr>
          <w:p w14:paraId="2D9A6521">
            <w:pPr>
              <w:ind w:left="113" w:right="113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成 果 进 度 及 实 施 计 划</w:t>
            </w:r>
          </w:p>
        </w:tc>
        <w:tc>
          <w:tcPr>
            <w:tcW w:w="8393" w:type="dxa"/>
          </w:tcPr>
          <w:p w14:paraId="36DF76CA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14:paraId="7C431813">
      <w:pPr>
        <w:rPr>
          <w:rFonts w:hint="eastAsia"/>
        </w:rPr>
        <w:sectPr>
          <w:footerReference r:id="rId3" w:type="default"/>
          <w:pgSz w:w="11910" w:h="16840"/>
          <w:pgMar w:top="1502" w:right="1236" w:bottom="1400" w:left="1259" w:header="0" w:footer="1123" w:gutter="0"/>
          <w:pgNumType w:start="2"/>
          <w:cols w:space="720" w:num="1"/>
          <w:docGrid w:linePitch="1" w:charSpace="0"/>
        </w:sectPr>
      </w:pPr>
    </w:p>
    <w:p w14:paraId="38818883">
      <w:pPr>
        <w:pStyle w:val="13"/>
        <w:numPr>
          <w:ilvl w:val="0"/>
          <w:numId w:val="2"/>
        </w:num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经费预算（万元）</w:t>
      </w:r>
    </w:p>
    <w:tbl>
      <w:tblPr>
        <w:tblStyle w:val="7"/>
        <w:tblW w:w="9490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1843"/>
        <w:gridCol w:w="4528"/>
      </w:tblGrid>
      <w:tr w14:paraId="46883F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18D2FC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经费类型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6CADAC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科目名称</w:t>
            </w: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D1F29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预算</w:t>
            </w:r>
          </w:p>
        </w:tc>
        <w:tc>
          <w:tcPr>
            <w:tcW w:w="4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C9F6B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备注（计算依据与说明）</w:t>
            </w:r>
          </w:p>
        </w:tc>
      </w:tr>
      <w:tr w14:paraId="67BC65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20499C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出版经费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2A913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出版费</w:t>
            </w: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FE452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5E4AD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19BE1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418" w:type="dxa"/>
            <w:vMerge w:val="restart"/>
            <w:tcBorders>
              <w:left w:val="single" w:color="auto" w:sz="2" w:space="0"/>
              <w:right w:val="single" w:color="auto" w:sz="2" w:space="0"/>
            </w:tcBorders>
          </w:tcPr>
          <w:p w14:paraId="73A5CBB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研究经费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如有）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37F331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. 业务费</w:t>
            </w: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C649D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3D536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2E2E8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418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 w14:paraId="7AF00DF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3A306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. 劳务费</w:t>
            </w: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698CA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9DBCA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90F4E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3119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CCCD5F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总计</w:t>
            </w:r>
          </w:p>
        </w:tc>
        <w:tc>
          <w:tcPr>
            <w:tcW w:w="6371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E9CAA8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532F5825">
      <w:pPr>
        <w:rPr>
          <w:rFonts w:ascii="仿宋_GB2312" w:eastAsia="仿宋_GB2312"/>
          <w:b/>
          <w:sz w:val="28"/>
          <w:szCs w:val="28"/>
        </w:rPr>
      </w:pPr>
    </w:p>
    <w:p w14:paraId="579E261D">
      <w:pPr>
        <w:pStyle w:val="13"/>
        <w:numPr>
          <w:ilvl w:val="0"/>
          <w:numId w:val="2"/>
        </w:num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成果</w:t>
      </w:r>
      <w:r>
        <w:rPr>
          <w:rFonts w:hint="eastAsia" w:ascii="仿宋_GB2312" w:eastAsia="仿宋_GB2312"/>
          <w:b/>
          <w:sz w:val="28"/>
          <w:szCs w:val="28"/>
        </w:rPr>
        <w:t>审查与保证</w:t>
      </w:r>
    </w:p>
    <w:tbl>
      <w:tblPr>
        <w:tblStyle w:val="7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207"/>
      </w:tblGrid>
      <w:tr w14:paraId="64D4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521" w:hRule="exact"/>
          <w:jc w:val="center"/>
        </w:trPr>
        <w:tc>
          <w:tcPr>
            <w:tcW w:w="9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C0A38C">
            <w:pPr>
              <w:spacing w:line="320" w:lineRule="exac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  <w:lang w:val="en-US" w:eastAsia="zh-CN"/>
              </w:rPr>
              <w:t>1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  <w:lang w:val="en-US" w:eastAsia="zh-CN"/>
              </w:rPr>
              <w:t>学院学术委员会意见</w:t>
            </w:r>
          </w:p>
          <w:p w14:paraId="07E586A3">
            <w:pPr>
              <w:adjustRightInd w:val="0"/>
              <w:snapToGrid w:val="0"/>
              <w:spacing w:line="320" w:lineRule="exact"/>
              <w:ind w:firstLine="210" w:firstLineChars="100"/>
              <w:rPr>
                <w:color w:val="000000"/>
              </w:rPr>
            </w:pPr>
          </w:p>
          <w:p w14:paraId="674F00A0">
            <w:pPr>
              <w:spacing w:line="320" w:lineRule="exact"/>
              <w:rPr>
                <w:color w:val="000000"/>
              </w:rPr>
            </w:pPr>
          </w:p>
          <w:p w14:paraId="4AD2CDFD">
            <w:pPr>
              <w:spacing w:line="320" w:lineRule="exact"/>
              <w:rPr>
                <w:color w:val="000000"/>
              </w:rPr>
            </w:pPr>
          </w:p>
          <w:p w14:paraId="355D6127">
            <w:pPr>
              <w:spacing w:line="320" w:lineRule="exact"/>
              <w:ind w:firstLine="420" w:firstLineChars="200"/>
              <w:rPr>
                <w:rFonts w:hint="eastAsia"/>
                <w:color w:val="000000"/>
              </w:rPr>
            </w:pPr>
          </w:p>
          <w:p w14:paraId="4FAAE0FA">
            <w:pPr>
              <w:spacing w:line="320" w:lineRule="exact"/>
              <w:ind w:firstLine="420" w:firstLineChars="200"/>
              <w:rPr>
                <w:rFonts w:hint="eastAsia"/>
                <w:color w:val="000000"/>
              </w:rPr>
            </w:pPr>
          </w:p>
          <w:p w14:paraId="3DE29AA6">
            <w:pPr>
              <w:spacing w:line="320" w:lineRule="exact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学术委员会主任（签章）：　　　　　　　　　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>20  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   日</w:t>
            </w:r>
          </w:p>
        </w:tc>
      </w:tr>
      <w:tr w14:paraId="1868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031" w:hRule="exact"/>
          <w:jc w:val="center"/>
        </w:trPr>
        <w:tc>
          <w:tcPr>
            <w:tcW w:w="9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FB5C45">
            <w:pPr>
              <w:spacing w:line="320" w:lineRule="exac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2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申请者所在单位的审查意见与保证</w:t>
            </w:r>
          </w:p>
          <w:p w14:paraId="19F88F8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已对</w:t>
            </w:r>
            <w:r>
              <w:rPr>
                <w:rFonts w:hint="eastAsia"/>
                <w:lang w:val="en-US" w:eastAsia="zh-CN"/>
              </w:rPr>
              <w:t>成果</w:t>
            </w:r>
            <w:r>
              <w:rPr>
                <w:rFonts w:hint="eastAsia"/>
              </w:rPr>
              <w:t>内容进行了审核，材料属实、符合申报条件，同意申报并保证：</w:t>
            </w:r>
          </w:p>
          <w:p w14:paraId="708C938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（1）保证对研究计划实施所需的人力、物力和工作时间等条件给予支持</w:t>
            </w:r>
          </w:p>
          <w:p w14:paraId="242D54D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（2）督促项目负责人按规定及时报送有关报表和材料，</w:t>
            </w:r>
            <w:r>
              <w:rPr>
                <w:rFonts w:hint="eastAsia"/>
                <w:color w:val="000000"/>
              </w:rPr>
              <w:t>承担项目的管理职责和信誉保证。</w:t>
            </w:r>
          </w:p>
          <w:p w14:paraId="52E0CFB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30295362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单位负责人（签章）                单位（公章）        </w:t>
            </w:r>
            <w:r>
              <w:t xml:space="preserve"> </w:t>
            </w:r>
            <w:r>
              <w:rPr>
                <w:rFonts w:hint="eastAsia"/>
              </w:rPr>
              <w:t xml:space="preserve"> 20  年    月    日</w:t>
            </w:r>
          </w:p>
        </w:tc>
      </w:tr>
      <w:tr w14:paraId="5210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827" w:hRule="exact"/>
          <w:jc w:val="center"/>
        </w:trPr>
        <w:tc>
          <w:tcPr>
            <w:tcW w:w="9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E5CEC39">
            <w:pPr>
              <w:spacing w:line="320" w:lineRule="exact"/>
              <w:ind w:firstLine="105" w:firstLineChars="50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>
              <w:rPr>
                <w:rFonts w:hint="eastAsia"/>
                <w:b/>
                <w:color w:val="000000"/>
              </w:rPr>
              <w:t>．科研管理部门审核意见</w:t>
            </w:r>
          </w:p>
          <w:p w14:paraId="70D5B265">
            <w:pPr>
              <w:spacing w:line="320" w:lineRule="exact"/>
            </w:pPr>
          </w:p>
          <w:p w14:paraId="500E7CDA">
            <w:pPr>
              <w:spacing w:line="320" w:lineRule="exact"/>
            </w:pPr>
          </w:p>
          <w:p w14:paraId="673D8567">
            <w:pPr>
              <w:spacing w:line="320" w:lineRule="exact"/>
            </w:pPr>
          </w:p>
          <w:p w14:paraId="5509246F">
            <w:pPr>
              <w:spacing w:line="320" w:lineRule="exact"/>
              <w:rPr>
                <w:rFonts w:hint="eastAsia"/>
              </w:rPr>
            </w:pPr>
          </w:p>
          <w:p w14:paraId="57E7F4AE">
            <w:pPr>
              <w:spacing w:line="320" w:lineRule="exact"/>
              <w:rPr>
                <w:rFonts w:hint="eastAsia"/>
              </w:rPr>
            </w:pPr>
          </w:p>
          <w:p w14:paraId="6258FBB0">
            <w:pPr>
              <w:spacing w:line="320" w:lineRule="exact"/>
            </w:pPr>
            <w:r>
              <w:rPr>
                <w:rFonts w:hint="eastAsia"/>
              </w:rPr>
              <w:t xml:space="preserve">   </w:t>
            </w:r>
          </w:p>
          <w:p w14:paraId="7B402E8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负责人（签章）                    单位（公章）         20  年    月    日</w:t>
            </w:r>
          </w:p>
          <w:p w14:paraId="6167A7C1">
            <w:pPr>
              <w:spacing w:line="320" w:lineRule="exact"/>
              <w:rPr>
                <w:rFonts w:hint="eastAsia"/>
              </w:rPr>
            </w:pPr>
          </w:p>
          <w:p w14:paraId="46101453">
            <w:pPr>
              <w:spacing w:line="320" w:lineRule="exact"/>
              <w:rPr>
                <w:rFonts w:hint="eastAsia"/>
              </w:rPr>
            </w:pPr>
          </w:p>
        </w:tc>
      </w:tr>
    </w:tbl>
    <w:p w14:paraId="41807959"/>
    <w:sectPr>
      <w:footerReference r:id="rId4" w:type="default"/>
      <w:footerReference r:id="rId5" w:type="even"/>
      <w:pgSz w:w="11906" w:h="16838"/>
      <w:pgMar w:top="1440" w:right="1236" w:bottom="1440" w:left="12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B53E56-9D7E-4689-BEF9-A45B089E68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A50E825-B2EC-49E1-A8AA-6C8228617A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245AC8D-0A37-488D-9D4D-F3480EF1426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8F86A05-D2A1-4106-950A-8F438532B5B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EF95779-A4E7-4DBF-AD9B-29EE7464DAAF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6" w:fontKey="{99010AE9-2DF5-47BE-83D9-D5E4E55CD96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42E11167-90B2-4386-B933-122C7C716B1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FBE3F601-998B-4C7F-A1EF-5187FBE7685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87B9F206-6938-47AA-851A-BCF7D674D73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3FE32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C7B5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/SAYMIBAACN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JiPXgPDukLBw6SejjlBTMZxSYTRtVF6DP+8l6+kv2v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Av0gG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7C7B5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2E01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0FEE8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rPr>
                              <w:rStyle w:val="9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1</w:t>
                          </w:r>
                          <w:r>
                            <w:rPr>
                              <w:rStyle w:val="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+tF/f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20FEE8">
                    <w:pPr>
                      <w:pStyle w:val="5"/>
                      <w:rPr>
                        <w:rStyle w:val="9"/>
                      </w:rPr>
                    </w:pPr>
                    <w:r>
                      <w:rPr>
                        <w:rStyle w:val="9"/>
                      </w:rP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rPr>
                        <w:rStyle w:val="9"/>
                      </w:rPr>
                      <w:fldChar w:fldCharType="separate"/>
                    </w:r>
                    <w:r>
                      <w:rPr>
                        <w:rStyle w:val="9"/>
                      </w:rPr>
                      <w:t>1</w:t>
                    </w:r>
                    <w:r>
                      <w:rPr>
                        <w:rStyle w:val="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6E51D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0FC27CCD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F3D568"/>
    <w:multiLevelType w:val="singleLevel"/>
    <w:tmpl w:val="E8F3D5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0F50E9"/>
    <w:multiLevelType w:val="multilevel"/>
    <w:tmpl w:val="7B0F50E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YzRhYTBjMGMyYmNmNzY4ODZmOWU2OThkOGZjZWYifQ=="/>
    <w:docVar w:name="KSO_WPS_MARK_KEY" w:val="671ea463-422d-4e3c-951a-4189ff55786b"/>
  </w:docVars>
  <w:rsids>
    <w:rsidRoot w:val="00641AD6"/>
    <w:rsid w:val="000001F3"/>
    <w:rsid w:val="000211DA"/>
    <w:rsid w:val="00036037"/>
    <w:rsid w:val="0005227F"/>
    <w:rsid w:val="00081BDB"/>
    <w:rsid w:val="000D1EB3"/>
    <w:rsid w:val="00105BB9"/>
    <w:rsid w:val="00180D6E"/>
    <w:rsid w:val="001C2C27"/>
    <w:rsid w:val="001D2DB4"/>
    <w:rsid w:val="00230FB5"/>
    <w:rsid w:val="00256609"/>
    <w:rsid w:val="00260337"/>
    <w:rsid w:val="0028240B"/>
    <w:rsid w:val="00285452"/>
    <w:rsid w:val="002F747F"/>
    <w:rsid w:val="003234C6"/>
    <w:rsid w:val="00333F0A"/>
    <w:rsid w:val="003651B9"/>
    <w:rsid w:val="00373577"/>
    <w:rsid w:val="00391525"/>
    <w:rsid w:val="003A5E6C"/>
    <w:rsid w:val="003B477B"/>
    <w:rsid w:val="003B7D4B"/>
    <w:rsid w:val="003C4883"/>
    <w:rsid w:val="003D6E6C"/>
    <w:rsid w:val="003F6237"/>
    <w:rsid w:val="004244D1"/>
    <w:rsid w:val="004D0061"/>
    <w:rsid w:val="004D175D"/>
    <w:rsid w:val="00517C55"/>
    <w:rsid w:val="00556F84"/>
    <w:rsid w:val="00562FAD"/>
    <w:rsid w:val="005733C4"/>
    <w:rsid w:val="0059095B"/>
    <w:rsid w:val="00596B27"/>
    <w:rsid w:val="005A13F7"/>
    <w:rsid w:val="005A6037"/>
    <w:rsid w:val="005C149F"/>
    <w:rsid w:val="005F0E13"/>
    <w:rsid w:val="00607B52"/>
    <w:rsid w:val="006231A7"/>
    <w:rsid w:val="00641AD6"/>
    <w:rsid w:val="006B116D"/>
    <w:rsid w:val="006C4F7F"/>
    <w:rsid w:val="006D050D"/>
    <w:rsid w:val="00715356"/>
    <w:rsid w:val="0071627D"/>
    <w:rsid w:val="00787D64"/>
    <w:rsid w:val="007A7374"/>
    <w:rsid w:val="007B43A5"/>
    <w:rsid w:val="007E5748"/>
    <w:rsid w:val="0083109B"/>
    <w:rsid w:val="00887A66"/>
    <w:rsid w:val="00890C14"/>
    <w:rsid w:val="00897C40"/>
    <w:rsid w:val="008D138C"/>
    <w:rsid w:val="008D3D8B"/>
    <w:rsid w:val="008E003B"/>
    <w:rsid w:val="00932F3D"/>
    <w:rsid w:val="009846B2"/>
    <w:rsid w:val="009A4FE9"/>
    <w:rsid w:val="00A10447"/>
    <w:rsid w:val="00A174ED"/>
    <w:rsid w:val="00A3579C"/>
    <w:rsid w:val="00A511E2"/>
    <w:rsid w:val="00A73B0F"/>
    <w:rsid w:val="00A868A7"/>
    <w:rsid w:val="00A943B5"/>
    <w:rsid w:val="00AA5EBF"/>
    <w:rsid w:val="00AC54D7"/>
    <w:rsid w:val="00B2022F"/>
    <w:rsid w:val="00B22BA0"/>
    <w:rsid w:val="00B26E8D"/>
    <w:rsid w:val="00B47BDC"/>
    <w:rsid w:val="00B80EDE"/>
    <w:rsid w:val="00B86C16"/>
    <w:rsid w:val="00BD01E1"/>
    <w:rsid w:val="00BE0B63"/>
    <w:rsid w:val="00C14CD2"/>
    <w:rsid w:val="00C56D18"/>
    <w:rsid w:val="00C75703"/>
    <w:rsid w:val="00C939D4"/>
    <w:rsid w:val="00CE2F79"/>
    <w:rsid w:val="00D01A32"/>
    <w:rsid w:val="00D068BF"/>
    <w:rsid w:val="00D37CEA"/>
    <w:rsid w:val="00D9363B"/>
    <w:rsid w:val="00DD2AAB"/>
    <w:rsid w:val="00DE39AC"/>
    <w:rsid w:val="00E21545"/>
    <w:rsid w:val="00E23522"/>
    <w:rsid w:val="00E32417"/>
    <w:rsid w:val="00E51461"/>
    <w:rsid w:val="00E70828"/>
    <w:rsid w:val="00EA0E9C"/>
    <w:rsid w:val="00EC0989"/>
    <w:rsid w:val="00ED0287"/>
    <w:rsid w:val="00EF2B74"/>
    <w:rsid w:val="00F01DD3"/>
    <w:rsid w:val="00F1469A"/>
    <w:rsid w:val="00F354A3"/>
    <w:rsid w:val="00F363E4"/>
    <w:rsid w:val="00F53C3B"/>
    <w:rsid w:val="00F57A10"/>
    <w:rsid w:val="00F62B9A"/>
    <w:rsid w:val="00F7704D"/>
    <w:rsid w:val="00FA550E"/>
    <w:rsid w:val="00FB5A4C"/>
    <w:rsid w:val="00FB6377"/>
    <w:rsid w:val="02E42DB9"/>
    <w:rsid w:val="0332435B"/>
    <w:rsid w:val="03451AAA"/>
    <w:rsid w:val="03797B1B"/>
    <w:rsid w:val="038D51FF"/>
    <w:rsid w:val="03D45789"/>
    <w:rsid w:val="05C13508"/>
    <w:rsid w:val="079C1EB4"/>
    <w:rsid w:val="07E04CA3"/>
    <w:rsid w:val="09060CCF"/>
    <w:rsid w:val="09532533"/>
    <w:rsid w:val="0AB04E98"/>
    <w:rsid w:val="0AEA2F37"/>
    <w:rsid w:val="0BDF591D"/>
    <w:rsid w:val="0E682007"/>
    <w:rsid w:val="0EFC76B6"/>
    <w:rsid w:val="0F6E4136"/>
    <w:rsid w:val="10370209"/>
    <w:rsid w:val="13ED16DB"/>
    <w:rsid w:val="14513CF5"/>
    <w:rsid w:val="14B940A6"/>
    <w:rsid w:val="15724254"/>
    <w:rsid w:val="16201F02"/>
    <w:rsid w:val="164E1B09"/>
    <w:rsid w:val="16650B2B"/>
    <w:rsid w:val="16ED0036"/>
    <w:rsid w:val="1A16534C"/>
    <w:rsid w:val="1B3C333B"/>
    <w:rsid w:val="1BDF39F3"/>
    <w:rsid w:val="1C2C1601"/>
    <w:rsid w:val="1D7E5E8C"/>
    <w:rsid w:val="1D7F39B2"/>
    <w:rsid w:val="1D932619"/>
    <w:rsid w:val="1DEE411A"/>
    <w:rsid w:val="1E4E3AB1"/>
    <w:rsid w:val="1F5D7408"/>
    <w:rsid w:val="1FA05597"/>
    <w:rsid w:val="2129610F"/>
    <w:rsid w:val="226A5BFE"/>
    <w:rsid w:val="22DB168B"/>
    <w:rsid w:val="23A521D4"/>
    <w:rsid w:val="23DC390D"/>
    <w:rsid w:val="23DF164F"/>
    <w:rsid w:val="24222A80"/>
    <w:rsid w:val="244427D2"/>
    <w:rsid w:val="2643650E"/>
    <w:rsid w:val="26A5092E"/>
    <w:rsid w:val="26BE0C3B"/>
    <w:rsid w:val="26D7660D"/>
    <w:rsid w:val="273A72C8"/>
    <w:rsid w:val="278C73F8"/>
    <w:rsid w:val="28FC35E8"/>
    <w:rsid w:val="29161A85"/>
    <w:rsid w:val="293B2E83"/>
    <w:rsid w:val="29503B5C"/>
    <w:rsid w:val="299D58EC"/>
    <w:rsid w:val="2A224043"/>
    <w:rsid w:val="2A6428F1"/>
    <w:rsid w:val="2A9D36CA"/>
    <w:rsid w:val="2BCE6231"/>
    <w:rsid w:val="2C090002"/>
    <w:rsid w:val="2D136BA3"/>
    <w:rsid w:val="2D40515A"/>
    <w:rsid w:val="2E37672E"/>
    <w:rsid w:val="2E921798"/>
    <w:rsid w:val="2F225AB6"/>
    <w:rsid w:val="2F553234"/>
    <w:rsid w:val="2F9E43BA"/>
    <w:rsid w:val="305A62E5"/>
    <w:rsid w:val="312A5393"/>
    <w:rsid w:val="313F54DB"/>
    <w:rsid w:val="33B93FC7"/>
    <w:rsid w:val="357240D1"/>
    <w:rsid w:val="38402B7E"/>
    <w:rsid w:val="38731B01"/>
    <w:rsid w:val="38D40BFF"/>
    <w:rsid w:val="39253208"/>
    <w:rsid w:val="398B750F"/>
    <w:rsid w:val="3A127C30"/>
    <w:rsid w:val="3A773F37"/>
    <w:rsid w:val="3AB65D4A"/>
    <w:rsid w:val="3AC20E4B"/>
    <w:rsid w:val="3B6F1C0D"/>
    <w:rsid w:val="3B710987"/>
    <w:rsid w:val="3BA66E65"/>
    <w:rsid w:val="3CFD45D1"/>
    <w:rsid w:val="3DFB09DB"/>
    <w:rsid w:val="3FA0183A"/>
    <w:rsid w:val="3FD02BA6"/>
    <w:rsid w:val="3FD64DF7"/>
    <w:rsid w:val="414A1C5F"/>
    <w:rsid w:val="41FB2D4E"/>
    <w:rsid w:val="42DC527F"/>
    <w:rsid w:val="437043D4"/>
    <w:rsid w:val="44A45929"/>
    <w:rsid w:val="457A699C"/>
    <w:rsid w:val="45837C34"/>
    <w:rsid w:val="45912351"/>
    <w:rsid w:val="4642319F"/>
    <w:rsid w:val="46A40139"/>
    <w:rsid w:val="46D32FCA"/>
    <w:rsid w:val="479C2939"/>
    <w:rsid w:val="47AB6FCE"/>
    <w:rsid w:val="47BD1A42"/>
    <w:rsid w:val="47EB07B8"/>
    <w:rsid w:val="47EC49E0"/>
    <w:rsid w:val="47F00E85"/>
    <w:rsid w:val="48F609CD"/>
    <w:rsid w:val="49940662"/>
    <w:rsid w:val="4A114B41"/>
    <w:rsid w:val="4A435BE4"/>
    <w:rsid w:val="4A880DD3"/>
    <w:rsid w:val="4BDA7FE8"/>
    <w:rsid w:val="4CC96874"/>
    <w:rsid w:val="4F1D07B2"/>
    <w:rsid w:val="4FA95B6E"/>
    <w:rsid w:val="4FB55CCF"/>
    <w:rsid w:val="4FF57980"/>
    <w:rsid w:val="51A33E68"/>
    <w:rsid w:val="52081BED"/>
    <w:rsid w:val="530323B4"/>
    <w:rsid w:val="53F87A3F"/>
    <w:rsid w:val="54414F42"/>
    <w:rsid w:val="544353D5"/>
    <w:rsid w:val="54FC530D"/>
    <w:rsid w:val="561A3C9D"/>
    <w:rsid w:val="56A143BE"/>
    <w:rsid w:val="56B43E4C"/>
    <w:rsid w:val="56F21D1F"/>
    <w:rsid w:val="58366D88"/>
    <w:rsid w:val="59F667CF"/>
    <w:rsid w:val="5A025174"/>
    <w:rsid w:val="5AE64A95"/>
    <w:rsid w:val="5B3475AF"/>
    <w:rsid w:val="5BEA2363"/>
    <w:rsid w:val="5BF31244"/>
    <w:rsid w:val="5C3A25B5"/>
    <w:rsid w:val="5C846314"/>
    <w:rsid w:val="5DEB7AC7"/>
    <w:rsid w:val="5EC44EBD"/>
    <w:rsid w:val="5F5A15AE"/>
    <w:rsid w:val="612D5DDE"/>
    <w:rsid w:val="6138147B"/>
    <w:rsid w:val="621E2D67"/>
    <w:rsid w:val="62B3676C"/>
    <w:rsid w:val="63560721"/>
    <w:rsid w:val="637569B7"/>
    <w:rsid w:val="651D5558"/>
    <w:rsid w:val="6534398E"/>
    <w:rsid w:val="66A001EE"/>
    <w:rsid w:val="670A5C9B"/>
    <w:rsid w:val="676E0291"/>
    <w:rsid w:val="68686AEA"/>
    <w:rsid w:val="69EE2558"/>
    <w:rsid w:val="6C5E551A"/>
    <w:rsid w:val="6CE831D2"/>
    <w:rsid w:val="6D183A69"/>
    <w:rsid w:val="6D8A305E"/>
    <w:rsid w:val="6D8D7CF9"/>
    <w:rsid w:val="6E155CEB"/>
    <w:rsid w:val="6EC10D02"/>
    <w:rsid w:val="70D4348B"/>
    <w:rsid w:val="710F044A"/>
    <w:rsid w:val="71F633B8"/>
    <w:rsid w:val="73666C29"/>
    <w:rsid w:val="74485A21"/>
    <w:rsid w:val="747405C4"/>
    <w:rsid w:val="74B11819"/>
    <w:rsid w:val="75047FB5"/>
    <w:rsid w:val="752601BF"/>
    <w:rsid w:val="75BC6C51"/>
    <w:rsid w:val="76705B30"/>
    <w:rsid w:val="76B61368"/>
    <w:rsid w:val="77626DFA"/>
    <w:rsid w:val="777B7B55"/>
    <w:rsid w:val="78AA6CAB"/>
    <w:rsid w:val="79554E68"/>
    <w:rsid w:val="797F7994"/>
    <w:rsid w:val="7A036672"/>
    <w:rsid w:val="7A4855BD"/>
    <w:rsid w:val="7C3A0ED0"/>
    <w:rsid w:val="7CC112C0"/>
    <w:rsid w:val="7CED46DA"/>
    <w:rsid w:val="7DC876B8"/>
    <w:rsid w:val="7F2C3804"/>
    <w:rsid w:val="7F40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7"/>
      <w:ind w:left="880"/>
      <w:jc w:val="center"/>
      <w:outlineLvl w:val="0"/>
    </w:pPr>
    <w:rPr>
      <w:rFonts w:ascii="宋体" w:hAnsi="宋体" w:cs="宋体"/>
      <w:b/>
      <w:bCs/>
      <w:sz w:val="32"/>
      <w:szCs w:val="32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cs="宋体"/>
      <w:sz w:val="24"/>
      <w:lang w:val="zh-CN" w:bidi="zh-CN"/>
    </w:rPr>
  </w:style>
  <w:style w:type="paragraph" w:styleId="4">
    <w:name w:val="Plain Text"/>
    <w:basedOn w:val="1"/>
    <w:link w:val="14"/>
    <w:unhideWhenUsed/>
    <w:qFormat/>
    <w:uiPriority w:val="99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paragraph" w:customStyle="1" w:styleId="11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1"/>
    <w:pPr>
      <w:spacing w:before="1"/>
      <w:ind w:left="880" w:firstLine="479"/>
    </w:pPr>
  </w:style>
  <w:style w:type="character" w:customStyle="1" w:styleId="14">
    <w:name w:val="纯文本 字符"/>
    <w:basedOn w:val="8"/>
    <w:link w:val="4"/>
    <w:qFormat/>
    <w:uiPriority w:val="99"/>
    <w:rPr>
      <w:rFonts w:ascii="宋体" w:hAnsi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C3275-62A9-4E4C-A0A6-9CC0D208BA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958</Words>
  <Characters>1038</Characters>
  <Lines>10</Lines>
  <Paragraphs>2</Paragraphs>
  <TotalTime>0</TotalTime>
  <ScaleCrop>false</ScaleCrop>
  <LinksUpToDate>false</LinksUpToDate>
  <CharactersWithSpaces>1239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2015-05-07T02:21:00Z</dcterms:created>
  <dc:creator>微软用户</dc:creator>
  <cp:lastModifiedBy>sammie</cp:lastModifiedBy>
  <cp:lastPrinted>2022-10-10T00:49:00Z</cp:lastPrinted>
  <dcterms:modified xsi:type="dcterms:W3CDTF">2025-04-11T03:39:42Z</dcterms:modified>
  <dc:title>年度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DD01C68FA9FD4D92B2ECD41A96BE50A4_13</vt:lpwstr>
  </property>
  <property fmtid="{D5CDD505-2E9C-101B-9397-08002B2CF9AE}" pid="4" name="KSOTemplateDocerSaveRecord">
    <vt:lpwstr>eyJoZGlkIjoiZjE0OWM3OTUwYmY0ODhmYWY2ZGFlZDYzZWM1YTM0MTciLCJ1c2VySWQiOiI0NDY2NDAxNTYifQ==</vt:lpwstr>
  </property>
</Properties>
</file>